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0B94D7C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</w:t>
      </w:r>
      <w:r w:rsidRPr="0051798C">
        <w:rPr>
          <w:rFonts w:ascii="Times New Roman" w:hAnsi="Times New Roman"/>
          <w:bCs/>
          <w:sz w:val="28"/>
          <w:szCs w:val="28"/>
        </w:rPr>
        <w:t>т</w:t>
      </w:r>
      <w:r w:rsidR="00ED5D43" w:rsidRPr="0051798C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51798C" w:rsidRPr="0051798C">
        <w:rPr>
          <w:rFonts w:ascii="Times New Roman" w:hAnsi="Times New Roman"/>
          <w:bCs/>
          <w:sz w:val="28"/>
          <w:szCs w:val="28"/>
        </w:rPr>
        <w:t xml:space="preserve">КТП-45249, ТП-47218, ВЛ 10 КВ от опоры №199(сущ.) ф. </w:t>
      </w:r>
      <w:proofErr w:type="spellStart"/>
      <w:r w:rsidR="0051798C" w:rsidRPr="0051798C">
        <w:rPr>
          <w:rFonts w:ascii="Times New Roman" w:hAnsi="Times New Roman"/>
          <w:bCs/>
          <w:sz w:val="28"/>
          <w:szCs w:val="28"/>
        </w:rPr>
        <w:t>Суздалы</w:t>
      </w:r>
      <w:proofErr w:type="spellEnd"/>
      <w:r w:rsidR="0051798C" w:rsidRPr="0051798C">
        <w:rPr>
          <w:rFonts w:ascii="Times New Roman" w:hAnsi="Times New Roman"/>
          <w:bCs/>
          <w:sz w:val="28"/>
          <w:szCs w:val="28"/>
        </w:rPr>
        <w:t>» от ПС «Горшки» до КТП ТВ-100-10/0,4 КВ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25483530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59:32:1500001:22, расположенный по адресу: Пермский край, р-н Пермский,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Коммуна;</w:t>
      </w:r>
    </w:p>
    <w:p w14:paraId="5E2D2C5B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59:32:0000000:13260, расположенный по адресу: Российская Федерация, Пермский край,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Коммуна, кв-л 3, з/у 7;</w:t>
      </w:r>
    </w:p>
    <w:p w14:paraId="060B8890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59:32:1490001:83, расположенный по адресу: край Пермский, р-н Пермский, с/п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Зубки, опора №1;</w:t>
      </w:r>
    </w:p>
    <w:p w14:paraId="0382A634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59:32:1490001:82, расположенный по адресу: край Пермский, р-н Пермский, с/п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Зубки, опора №2;</w:t>
      </w:r>
    </w:p>
    <w:p w14:paraId="462EBA9C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59:32:1490001:81, расположенный по адресу: край Пермский, р-н Пермский, с/п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Зубки, опора №3;</w:t>
      </w:r>
    </w:p>
    <w:p w14:paraId="09B9C279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59:32:1490001:80, расположенный по адресу: край Пермский, р-н Пермский, с/п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Зубки, опора №4;</w:t>
      </w:r>
    </w:p>
    <w:p w14:paraId="36666098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59:32:1490001:79, расположенный по адресу: край Пермский, р-н Пермский, с/п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Зубки, опора №5;</w:t>
      </w:r>
    </w:p>
    <w:p w14:paraId="10946962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59:32:1490001:78, расположенный по адресу: край Пермский, р-н Пермский, с/п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Зубки, опора №6;</w:t>
      </w:r>
    </w:p>
    <w:p w14:paraId="289B96FD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59:32:1490001:77, расположенный по адресу: край Пермский, р-н Пермский, с/п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Зубки, опора №7;</w:t>
      </w:r>
    </w:p>
    <w:p w14:paraId="73FC3F33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59:32:1490001:76, расположенный по адресу: край Пермский, р-н Пермский, с/п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Зубки, опора №8;</w:t>
      </w:r>
    </w:p>
    <w:p w14:paraId="2F1178D2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59:32:1490001:75, расположенный по адресу: край Пермский, р-н Пермский, с/п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Зубки, опора №9;</w:t>
      </w:r>
    </w:p>
    <w:p w14:paraId="4C54DC57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59:32:1490001:74, расположенный по адресу: край Пермский, р-н Пермский, с/п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Зубки, опора №10;</w:t>
      </w:r>
    </w:p>
    <w:p w14:paraId="6E95DD74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59:32:1490001:73, расположенный по адресу: край Пермский, р-н Пермский, с/п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Зубки, опора №11;</w:t>
      </w:r>
    </w:p>
    <w:p w14:paraId="065DA1E8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59:32:1490001:72, расположенный по адресу: край Пермский, р-н Пермский, с/п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Зубки, опора №12;</w:t>
      </w:r>
    </w:p>
    <w:p w14:paraId="5118F103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59:32:1490001:71, расположенный по адресу: край Пермский, р-н Пермский, с/п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Зубки, опора №13;</w:t>
      </w:r>
    </w:p>
    <w:p w14:paraId="44E2CE9D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59:32:1490001:60, расположенный по адресу: край Пермский, р-н Пермский, с/пос.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Зубки, ул. Центральная, дом 20;</w:t>
      </w:r>
    </w:p>
    <w:p w14:paraId="4C1D44A9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lastRenderedPageBreak/>
        <w:t>- с кадастровым номером 59:32:1490001:55, расположенный по адресу: край Пермский, р-н Пермский, с\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Зубки, ул. Центральная, дом 3;</w:t>
      </w:r>
    </w:p>
    <w:p w14:paraId="19DFE941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>- с кадастровым номером 59:32:1490001:54, расположенный по адресу: край Пермский, р-н Пермский, с\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Зубки, ул. Центральная, дом 15;</w:t>
      </w:r>
    </w:p>
    <w:p w14:paraId="3E041EA2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>- с кадастровым номером 59:32:1490001:52, расположенный по адресу: Пермский край, р-н Пермский, с/о Новоильинский, д. Зубки, ул. Центральная, дом 9;</w:t>
      </w:r>
    </w:p>
    <w:p w14:paraId="3F17F349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>- с кадастровым номером 59:32:1490001:51, расположенный по адресу: край Пермский, р-н Пермский, с/пос. Новоильинское, д. Зубки, ул. Центральная, дом 13;</w:t>
      </w:r>
    </w:p>
    <w:p w14:paraId="14DD0779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>- с кадастровым номером 59:32:1490001:49, расположенный по адресу: Пермский край, р-н Пермский, с/о Новоильинский, д. Зубки, ул. Центральная, дом 5;</w:t>
      </w:r>
    </w:p>
    <w:p w14:paraId="7E745929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>- с кадастровым номером 59:32:1490001:46, расположенный по адресу: Пермский край, р-н Пермский, с/о Новоильинский, д. Зубки, ул. Центральная, дом 7;</w:t>
      </w:r>
    </w:p>
    <w:p w14:paraId="508D808A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>- с кадастровым номером 59:32:1490001:44, расположенный по адресу: Пермский край, р-н Пермский, с/о Новоильинский, д. Зубки, ул. Центральная, дом 18;</w:t>
      </w:r>
    </w:p>
    <w:p w14:paraId="5F8917B5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59:32:1490001:1, расположенный по адресу: край Пермский, р-н Пермский, с/п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Зубки, ул. Центральная, дом 11;</w:t>
      </w:r>
    </w:p>
    <w:p w14:paraId="295F51F9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>- с кадастровым номером 59:32:0000000:76, расположенный по адресу: край Пермский, р-н Пермский, а\д "Горшки-Новоильинское";</w:t>
      </w:r>
    </w:p>
    <w:p w14:paraId="48D8816B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59:32:4140006:49, расположенный по адресу: Российская Федерация, край Пермский,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. Пермский, кв-л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Страуспарк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 1;</w:t>
      </w:r>
    </w:p>
    <w:p w14:paraId="34E9B60C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59:32:4140006:48, расположенный по адресу: Пермский край, Пермский район,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 с/п, в районе д. Коммуна;</w:t>
      </w:r>
    </w:p>
    <w:p w14:paraId="04F9AB7A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59:32:4140006:26, расположенный по адресу: край Пермский, р-н Пермский, с/п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Зоболотское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Коммуна;</w:t>
      </w:r>
    </w:p>
    <w:p w14:paraId="793414E0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59:32:4140006:19, расположенный по адресу: Российская Федерация, край Пермский,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. Пермский, кв-л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Страуспарк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 2;</w:t>
      </w:r>
    </w:p>
    <w:p w14:paraId="5E11BFFF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59:32:4140005:8, расположенный по адресу: Российская Федерация, Пермский край,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Коммуна, кв-л 3, з/у 8;</w:t>
      </w:r>
    </w:p>
    <w:p w14:paraId="69FF85C2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59:32:4140005:3, расположенный по адресу: Российская Федерация, Пермский край,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Коммуна, кв-л 3, з/у 14;</w:t>
      </w:r>
    </w:p>
    <w:p w14:paraId="0ABB4171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lastRenderedPageBreak/>
        <w:t xml:space="preserve">- с кадастровым номером 59:32:4140005:26, расположенный по адресу: Российская Федерация, Пермский край,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Коммуна, кв-л 3, з/у 26;</w:t>
      </w:r>
    </w:p>
    <w:p w14:paraId="4CCA36FC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59:32:4140005:19, расположенный по адресу: Российская Федерация, Пермский край,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Коммуна, кв-л 1, з/у 15;</w:t>
      </w:r>
    </w:p>
    <w:p w14:paraId="04AC3E76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59:32:4140005:116, расположенный по адресу: Российская Федерация, Пермский край,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Коммуна, кв-л 1, з/у 21;</w:t>
      </w:r>
    </w:p>
    <w:p w14:paraId="5EE4F155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59:32:4140005:114, расположенный по адресу: Российская Федерация, Пермский край,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Коммуна, кв-л 3, з/у 20;</w:t>
      </w:r>
    </w:p>
    <w:p w14:paraId="100B3A20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59:32:4140001:34, расположенный по адресу: Российская Федерация, Пермский край,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Коммуна, кв-л 3, з/у 9;</w:t>
      </w:r>
    </w:p>
    <w:p w14:paraId="19C194DA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59:32:4140001:20, расположенный по адресу: Пермский край, Пермский район,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 с/п, д. Коммуна, с/т Сосны, участок 30;</w:t>
      </w:r>
    </w:p>
    <w:p w14:paraId="32781DA7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59:32:4140004:4, расположенный по адресу: Российская Федерация, Пермский край,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Коммуна, кв-л 2, з/у 65;</w:t>
      </w:r>
    </w:p>
    <w:p w14:paraId="45165AD2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59:32:4140004:3, расположенный по адресу: Российская Федерация, Пермский край,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Коммуна, кв-л 2, з/у 63;</w:t>
      </w:r>
    </w:p>
    <w:p w14:paraId="05A70B40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59:32:4140004:2, расположенный по адресу: Российская Федерация, Пермский край,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Коммуна, кв-л 2, з/у 66;</w:t>
      </w:r>
    </w:p>
    <w:p w14:paraId="74674B5F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59:32:4140004:118, расположенный по адресу: Российская Федерация, Пермский край,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Коммуна, кв-л 2, з/у 61;</w:t>
      </w:r>
    </w:p>
    <w:p w14:paraId="39C37366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59:32:4140004:117, расположенный по адресу: Российская Федерация, Пермский край,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Коммуна, кв-л 2, з/у 62;</w:t>
      </w:r>
    </w:p>
    <w:p w14:paraId="1A2EDB83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59:32:1500001:20, расположенный по адресу: Пермский край, Пермский район,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 с/п, д. Коммуна;</w:t>
      </w:r>
    </w:p>
    <w:p w14:paraId="12A7E0B2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59:32:1500001:3, расположенный по адресу: Российская Федерация, Пермский край,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, д. Коммуна, ул. Дорожная, з/у 5;</w:t>
      </w:r>
    </w:p>
    <w:p w14:paraId="4D63D7AB" w14:textId="77777777" w:rsidR="0051798C" w:rsidRP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t xml:space="preserve">- с кадастровым номером 59:32:1500001:23, расположенный по адресу: Пермский край, Пермский район,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 с/п, д. Коммуна;</w:t>
      </w:r>
    </w:p>
    <w:p w14:paraId="08DAD1F5" w14:textId="77777777" w:rsidR="0051798C" w:rsidRDefault="0051798C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51798C">
        <w:rPr>
          <w:rFonts w:ascii="Times New Roman" w:hAnsi="Times New Roman"/>
          <w:bCs/>
          <w:sz w:val="28"/>
          <w:szCs w:val="28"/>
        </w:rPr>
        <w:lastRenderedPageBreak/>
        <w:t xml:space="preserve">- с кадастровым номером 59:32:1500001:19, расположенный по адресу: Пермский край, Пермский район, с/п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51798C">
        <w:rPr>
          <w:rFonts w:ascii="Times New Roman" w:hAnsi="Times New Roman"/>
          <w:bCs/>
          <w:sz w:val="28"/>
          <w:szCs w:val="28"/>
        </w:rPr>
        <w:t>д.Коммуна</w:t>
      </w:r>
      <w:proofErr w:type="spellEnd"/>
      <w:r w:rsidRPr="0051798C">
        <w:rPr>
          <w:rFonts w:ascii="Times New Roman" w:hAnsi="Times New Roman"/>
          <w:bCs/>
          <w:sz w:val="28"/>
          <w:szCs w:val="28"/>
        </w:rPr>
        <w:t>;</w:t>
      </w:r>
      <w:r w:rsidRPr="0051798C">
        <w:rPr>
          <w:rFonts w:ascii="Times New Roman" w:hAnsi="Times New Roman"/>
          <w:bCs/>
          <w:sz w:val="28"/>
          <w:szCs w:val="28"/>
        </w:rPr>
        <w:t xml:space="preserve"> </w:t>
      </w:r>
    </w:p>
    <w:p w14:paraId="5782E260" w14:textId="7F4B0AE8" w:rsidR="00D02FB0" w:rsidRDefault="00895140" w:rsidP="0051798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</w:t>
      </w:r>
      <w:r w:rsidR="00ED5D4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Pr="0051798C">
        <w:rPr>
          <w:rFonts w:ascii="Times New Roman" w:hAnsi="Times New Roman"/>
          <w:bCs/>
          <w:sz w:val="28"/>
          <w:szCs w:val="28"/>
        </w:rPr>
        <w:t>кадастров</w:t>
      </w:r>
      <w:r w:rsidR="00ED5D43" w:rsidRPr="0051798C">
        <w:rPr>
          <w:rFonts w:ascii="Times New Roman" w:hAnsi="Times New Roman"/>
          <w:bCs/>
          <w:sz w:val="28"/>
          <w:szCs w:val="28"/>
        </w:rPr>
        <w:t>ых</w:t>
      </w:r>
      <w:r w:rsidRPr="0051798C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ED5D43" w:rsidRPr="0051798C">
        <w:rPr>
          <w:rFonts w:ascii="Times New Roman" w:hAnsi="Times New Roman"/>
          <w:bCs/>
          <w:sz w:val="28"/>
          <w:szCs w:val="28"/>
        </w:rPr>
        <w:t>ах</w:t>
      </w:r>
      <w:r w:rsidRPr="0051798C">
        <w:rPr>
          <w:rFonts w:ascii="Times New Roman" w:hAnsi="Times New Roman"/>
          <w:bCs/>
          <w:sz w:val="28"/>
          <w:szCs w:val="28"/>
        </w:rPr>
        <w:t xml:space="preserve"> </w:t>
      </w:r>
      <w:r w:rsidR="00491B8C" w:rsidRPr="00491B8C">
        <w:rPr>
          <w:rFonts w:ascii="Times New Roman" w:hAnsi="Times New Roman"/>
          <w:bCs/>
          <w:sz w:val="28"/>
          <w:szCs w:val="28"/>
        </w:rPr>
        <w:t>59:32:1500001</w:t>
      </w:r>
      <w:r w:rsidR="002421A3" w:rsidRPr="00491B8C">
        <w:rPr>
          <w:rFonts w:ascii="Times New Roman" w:hAnsi="Times New Roman"/>
          <w:bCs/>
          <w:sz w:val="28"/>
          <w:szCs w:val="28"/>
        </w:rPr>
        <w:t>,</w:t>
      </w:r>
      <w:r w:rsidR="00ED5D43" w:rsidRPr="0051798C">
        <w:rPr>
          <w:rFonts w:ascii="Times New Roman" w:hAnsi="Times New Roman"/>
          <w:bCs/>
          <w:sz w:val="28"/>
          <w:szCs w:val="28"/>
        </w:rPr>
        <w:t xml:space="preserve"> </w:t>
      </w:r>
      <w:r w:rsidR="00491B8C" w:rsidRPr="00491B8C">
        <w:rPr>
          <w:rFonts w:ascii="Times New Roman" w:hAnsi="Times New Roman"/>
          <w:bCs/>
          <w:sz w:val="28"/>
          <w:szCs w:val="28"/>
        </w:rPr>
        <w:t>59:32:4140004</w:t>
      </w:r>
      <w:r w:rsidR="00ED5D43" w:rsidRPr="0051798C">
        <w:rPr>
          <w:rFonts w:ascii="Times New Roman" w:hAnsi="Times New Roman"/>
          <w:bCs/>
          <w:sz w:val="28"/>
          <w:szCs w:val="28"/>
        </w:rPr>
        <w:t xml:space="preserve">, </w:t>
      </w:r>
      <w:r w:rsidR="00491B8C" w:rsidRPr="00491B8C">
        <w:rPr>
          <w:rFonts w:ascii="Times New Roman" w:hAnsi="Times New Roman"/>
          <w:bCs/>
          <w:sz w:val="28"/>
          <w:szCs w:val="28"/>
        </w:rPr>
        <w:t>59:32:4140005</w:t>
      </w:r>
      <w:r w:rsidR="00491B8C" w:rsidRPr="00491B8C">
        <w:rPr>
          <w:rFonts w:ascii="Times New Roman" w:hAnsi="Times New Roman"/>
          <w:bCs/>
          <w:sz w:val="28"/>
          <w:szCs w:val="28"/>
        </w:rPr>
        <w:t xml:space="preserve">, </w:t>
      </w:r>
      <w:r w:rsidR="00491B8C" w:rsidRPr="00491B8C">
        <w:rPr>
          <w:rFonts w:ascii="Times New Roman" w:hAnsi="Times New Roman"/>
          <w:bCs/>
          <w:sz w:val="28"/>
          <w:szCs w:val="28"/>
        </w:rPr>
        <w:t>59:32:4140006</w:t>
      </w:r>
      <w:r w:rsidR="00491B8C" w:rsidRPr="00491B8C">
        <w:rPr>
          <w:rFonts w:ascii="Times New Roman" w:hAnsi="Times New Roman"/>
          <w:bCs/>
          <w:sz w:val="28"/>
          <w:szCs w:val="28"/>
        </w:rPr>
        <w:t xml:space="preserve">, </w:t>
      </w:r>
      <w:r w:rsidR="00491B8C" w:rsidRPr="00491B8C">
        <w:rPr>
          <w:rFonts w:ascii="Times New Roman" w:hAnsi="Times New Roman"/>
          <w:bCs/>
          <w:sz w:val="28"/>
          <w:szCs w:val="28"/>
        </w:rPr>
        <w:t>59:32:1490001</w:t>
      </w:r>
      <w:r w:rsidR="00491B8C" w:rsidRPr="00491B8C">
        <w:rPr>
          <w:rFonts w:ascii="Times New Roman" w:hAnsi="Times New Roman"/>
          <w:bCs/>
          <w:sz w:val="28"/>
          <w:szCs w:val="28"/>
        </w:rPr>
        <w:t xml:space="preserve">, </w:t>
      </w:r>
      <w:r w:rsidR="007453D7" w:rsidRPr="0051798C">
        <w:rPr>
          <w:rFonts w:ascii="Times New Roman" w:hAnsi="Times New Roman"/>
          <w:bCs/>
          <w:sz w:val="28"/>
          <w:szCs w:val="28"/>
        </w:rPr>
        <w:t>расположенны</w:t>
      </w:r>
      <w:r w:rsidR="00ED5D43" w:rsidRPr="0051798C">
        <w:rPr>
          <w:rFonts w:ascii="Times New Roman" w:hAnsi="Times New Roman"/>
          <w:bCs/>
          <w:sz w:val="28"/>
          <w:szCs w:val="28"/>
        </w:rPr>
        <w:t>х</w:t>
      </w:r>
      <w:r w:rsidR="007453D7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124DB3" w:rsidRPr="00124DB3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 w:rsidR="001E62F3">
        <w:rPr>
          <w:rFonts w:ascii="Times New Roman" w:hAnsi="Times New Roman"/>
          <w:bCs/>
          <w:sz w:val="28"/>
          <w:szCs w:val="28"/>
        </w:rPr>
        <w:t>,</w:t>
      </w:r>
    </w:p>
    <w:p w14:paraId="6981E8FF" w14:textId="0DA3A689" w:rsidR="001E62F3" w:rsidRDefault="001E62F3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51798C" w:rsidRPr="0051798C">
        <w:rPr>
          <w:rFonts w:ascii="Times New Roman" w:hAnsi="Times New Roman"/>
          <w:bCs/>
          <w:sz w:val="28"/>
          <w:szCs w:val="28"/>
        </w:rPr>
        <w:t>52190</w:t>
      </w:r>
      <w:r w:rsidRPr="001E62F3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14770195">
    <w:abstractNumId w:val="29"/>
  </w:num>
  <w:num w:numId="2" w16cid:durableId="1084689110">
    <w:abstractNumId w:val="14"/>
  </w:num>
  <w:num w:numId="3" w16cid:durableId="1073434382">
    <w:abstractNumId w:val="26"/>
  </w:num>
  <w:num w:numId="4" w16cid:durableId="2018531684">
    <w:abstractNumId w:val="16"/>
  </w:num>
  <w:num w:numId="5" w16cid:durableId="1652713595">
    <w:abstractNumId w:val="15"/>
  </w:num>
  <w:num w:numId="6" w16cid:durableId="1409351933">
    <w:abstractNumId w:val="34"/>
  </w:num>
  <w:num w:numId="7" w16cid:durableId="806901650">
    <w:abstractNumId w:val="25"/>
  </w:num>
  <w:num w:numId="8" w16cid:durableId="1050811931">
    <w:abstractNumId w:val="1"/>
  </w:num>
  <w:num w:numId="9" w16cid:durableId="541943354">
    <w:abstractNumId w:val="28"/>
  </w:num>
  <w:num w:numId="10" w16cid:durableId="1021977339">
    <w:abstractNumId w:val="30"/>
  </w:num>
  <w:num w:numId="11" w16cid:durableId="2128888409">
    <w:abstractNumId w:val="31"/>
  </w:num>
  <w:num w:numId="12" w16cid:durableId="164322960">
    <w:abstractNumId w:val="11"/>
  </w:num>
  <w:num w:numId="13" w16cid:durableId="1947149901">
    <w:abstractNumId w:val="9"/>
  </w:num>
  <w:num w:numId="14" w16cid:durableId="1717122384">
    <w:abstractNumId w:val="35"/>
  </w:num>
  <w:num w:numId="15" w16cid:durableId="1565678527">
    <w:abstractNumId w:val="19"/>
  </w:num>
  <w:num w:numId="16" w16cid:durableId="132604327">
    <w:abstractNumId w:val="32"/>
  </w:num>
  <w:num w:numId="17" w16cid:durableId="2092576911">
    <w:abstractNumId w:val="5"/>
  </w:num>
  <w:num w:numId="18" w16cid:durableId="782303558">
    <w:abstractNumId w:val="21"/>
  </w:num>
  <w:num w:numId="19" w16cid:durableId="1279291674">
    <w:abstractNumId w:val="17"/>
  </w:num>
  <w:num w:numId="20" w16cid:durableId="1569337218">
    <w:abstractNumId w:val="18"/>
  </w:num>
  <w:num w:numId="21" w16cid:durableId="27532071">
    <w:abstractNumId w:val="33"/>
  </w:num>
  <w:num w:numId="22" w16cid:durableId="609512543">
    <w:abstractNumId w:val="20"/>
  </w:num>
  <w:num w:numId="23" w16cid:durableId="1966620274">
    <w:abstractNumId w:val="0"/>
  </w:num>
  <w:num w:numId="24" w16cid:durableId="757019968">
    <w:abstractNumId w:val="24"/>
  </w:num>
  <w:num w:numId="25" w16cid:durableId="1360206268">
    <w:abstractNumId w:val="13"/>
  </w:num>
  <w:num w:numId="26" w16cid:durableId="2049992451">
    <w:abstractNumId w:val="6"/>
  </w:num>
  <w:num w:numId="27" w16cid:durableId="1774671169">
    <w:abstractNumId w:val="36"/>
  </w:num>
  <w:num w:numId="28" w16cid:durableId="1303391292">
    <w:abstractNumId w:val="10"/>
  </w:num>
  <w:num w:numId="29" w16cid:durableId="681055737">
    <w:abstractNumId w:val="8"/>
  </w:num>
  <w:num w:numId="30" w16cid:durableId="1702632043">
    <w:abstractNumId w:val="7"/>
  </w:num>
  <w:num w:numId="31" w16cid:durableId="531070019">
    <w:abstractNumId w:val="22"/>
  </w:num>
  <w:num w:numId="32" w16cid:durableId="1706785790">
    <w:abstractNumId w:val="23"/>
  </w:num>
  <w:num w:numId="33" w16cid:durableId="1429155275">
    <w:abstractNumId w:val="3"/>
  </w:num>
  <w:num w:numId="34" w16cid:durableId="229771592">
    <w:abstractNumId w:val="4"/>
  </w:num>
  <w:num w:numId="35" w16cid:durableId="326786251">
    <w:abstractNumId w:val="12"/>
  </w:num>
  <w:num w:numId="36" w16cid:durableId="1631592865">
    <w:abstractNumId w:val="2"/>
  </w:num>
  <w:num w:numId="37" w16cid:durableId="15741195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1B8C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1798C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C33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487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5D43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E675C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8BDF9-CEC0-4707-B434-CCBD6D305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4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Полторак Анастасия Константиновна</cp:lastModifiedBy>
  <cp:revision>113</cp:revision>
  <dcterms:created xsi:type="dcterms:W3CDTF">2023-08-03T05:43:00Z</dcterms:created>
  <dcterms:modified xsi:type="dcterms:W3CDTF">2024-07-10T07:26:00Z</dcterms:modified>
</cp:coreProperties>
</file>